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06962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CC13F8">
            <w:r>
              <w:t>Стоимость предложения</w:t>
            </w:r>
            <w:r w:rsidR="00CC13F8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06962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906962">
            <w:r w:rsidRPr="00906962">
              <w:t>1 107 935,50</w:t>
            </w:r>
          </w:p>
        </w:tc>
        <w:tc>
          <w:tcPr>
            <w:tcW w:w="3588" w:type="dxa"/>
          </w:tcPr>
          <w:p w:rsidR="00592BC9" w:rsidRDefault="00906962" w:rsidP="00906962">
            <w:r>
              <w:t xml:space="preserve">от </w:t>
            </w:r>
            <w:r w:rsidRPr="00906962">
              <w:t>2</w:t>
            </w:r>
            <w:r>
              <w:t>0</w:t>
            </w:r>
            <w:r>
              <w:t>.05</w:t>
            </w:r>
            <w:r w:rsidRPr="00906962">
              <w:t>.2024</w:t>
            </w:r>
            <w:r>
              <w:t xml:space="preserve"> </w:t>
            </w:r>
            <w:r>
              <w:t>№152</w:t>
            </w:r>
            <w:bookmarkStart w:id="0" w:name="_GoBack"/>
            <w:bookmarkEnd w:id="0"/>
          </w:p>
        </w:tc>
      </w:tr>
      <w:tr w:rsidR="00592BC9" w:rsidTr="00592BC9">
        <w:tc>
          <w:tcPr>
            <w:tcW w:w="3587" w:type="dxa"/>
          </w:tcPr>
          <w:p w:rsidR="00592BC9" w:rsidRDefault="00906962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906962">
            <w:r w:rsidRPr="00906962">
              <w:t>959 811,03</w:t>
            </w:r>
          </w:p>
        </w:tc>
        <w:tc>
          <w:tcPr>
            <w:tcW w:w="3588" w:type="dxa"/>
          </w:tcPr>
          <w:p w:rsidR="00592BC9" w:rsidRDefault="00906962" w:rsidP="00906962">
            <w:r>
              <w:t xml:space="preserve">от </w:t>
            </w:r>
            <w:r>
              <w:t>10.06</w:t>
            </w:r>
            <w:r w:rsidRPr="00906962">
              <w:t>.2024</w:t>
            </w:r>
            <w:r>
              <w:t xml:space="preserve"> б/н</w:t>
            </w:r>
          </w:p>
        </w:tc>
      </w:tr>
      <w:tr w:rsidR="00906962" w:rsidTr="00592BC9">
        <w:tc>
          <w:tcPr>
            <w:tcW w:w="3587" w:type="dxa"/>
          </w:tcPr>
          <w:p w:rsidR="00906962" w:rsidRDefault="00906962" w:rsidP="00906962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906962" w:rsidRDefault="00906962" w:rsidP="00906962">
            <w:r w:rsidRPr="00906962">
              <w:t>1 499 990,00</w:t>
            </w:r>
          </w:p>
        </w:tc>
        <w:tc>
          <w:tcPr>
            <w:tcW w:w="3588" w:type="dxa"/>
          </w:tcPr>
          <w:p w:rsidR="00906962" w:rsidRDefault="00906962" w:rsidP="00906962">
            <w:r>
              <w:t xml:space="preserve">от </w:t>
            </w:r>
            <w:r w:rsidRPr="00906962">
              <w:t>2</w:t>
            </w:r>
            <w:r>
              <w:t>1.05</w:t>
            </w:r>
            <w:r w:rsidRPr="00906962">
              <w:t>.2024</w:t>
            </w:r>
            <w:r>
              <w:t xml:space="preserve"> б/н</w:t>
            </w:r>
          </w:p>
        </w:tc>
      </w:tr>
      <w:tr w:rsidR="00906962" w:rsidTr="00592BC9">
        <w:tc>
          <w:tcPr>
            <w:tcW w:w="3587" w:type="dxa"/>
          </w:tcPr>
          <w:p w:rsidR="00906962" w:rsidRDefault="00906962" w:rsidP="00906962">
            <w:r w:rsidRPr="00906962">
              <w:t>Цена по модели</w:t>
            </w:r>
            <w:r>
              <w:t xml:space="preserve"> СКС</w:t>
            </w:r>
          </w:p>
        </w:tc>
        <w:tc>
          <w:tcPr>
            <w:tcW w:w="3587" w:type="dxa"/>
          </w:tcPr>
          <w:p w:rsidR="00906962" w:rsidRDefault="00906962" w:rsidP="00906962">
            <w:r w:rsidRPr="00906962">
              <w:t>783 545,86</w:t>
            </w:r>
          </w:p>
        </w:tc>
        <w:tc>
          <w:tcPr>
            <w:tcW w:w="3588" w:type="dxa"/>
          </w:tcPr>
          <w:p w:rsidR="00906962" w:rsidRDefault="00906962" w:rsidP="00906962">
            <w:r>
              <w:t xml:space="preserve">от </w:t>
            </w:r>
            <w:r w:rsidRPr="00906962">
              <w:t>22.07.2024</w:t>
            </w:r>
            <w:r>
              <w:t xml:space="preserve"> б/н</w:t>
            </w:r>
          </w:p>
        </w:tc>
      </w:tr>
    </w:tbl>
    <w:p w:rsidR="00E83077" w:rsidRPr="00A82886" w:rsidRDefault="00E83077" w:rsidP="00CC13F8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DC8" w:rsidRDefault="00787DC8" w:rsidP="00453988">
      <w:pPr>
        <w:spacing w:after="0" w:line="240" w:lineRule="auto"/>
      </w:pPr>
      <w:r>
        <w:separator/>
      </w:r>
    </w:p>
  </w:endnote>
  <w:endnote w:type="continuationSeparator" w:id="0">
    <w:p w:rsidR="00787DC8" w:rsidRDefault="00787DC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DC8" w:rsidRDefault="00787DC8" w:rsidP="00453988">
      <w:pPr>
        <w:spacing w:after="0" w:line="240" w:lineRule="auto"/>
      </w:pPr>
      <w:r>
        <w:separator/>
      </w:r>
    </w:p>
  </w:footnote>
  <w:footnote w:type="continuationSeparator" w:id="0">
    <w:p w:rsidR="00787DC8" w:rsidRDefault="00787DC8" w:rsidP="00453988">
      <w:pPr>
        <w:spacing w:after="0" w:line="240" w:lineRule="auto"/>
      </w:pPr>
      <w:r>
        <w:continuationSeparator/>
      </w:r>
    </w:p>
  </w:footnote>
  <w:footnote w:id="1">
    <w:p w:rsidR="00CC13F8" w:rsidRPr="00CC13F8" w:rsidRDefault="00CC13F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t>Цена работ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DC8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962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3F8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737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2CD3-5144-478D-B11A-779965C6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2024-07-29T05:55:00Z</dcterms:modified>
</cp:coreProperties>
</file>